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-330199</wp:posOffset>
                </wp:positionV>
                <wp:extent cx="2181225" cy="1038225"/>
                <wp:effectExtent b="0" l="0" r="0" t="0"/>
                <wp:wrapNone/>
                <wp:docPr id="3" name=""/>
                <a:graphic>
                  <a:graphicData uri="http://schemas.microsoft.com/office/word/2010/wordprocessingShape">
                    <wps:wsp>
                      <wps:cNvSpPr/>
                      <wps:cNvPr id="4" name="Shape 4"/>
                      <wps:spPr>
                        <a:xfrm>
                          <a:off x="4260150" y="3265650"/>
                          <a:ext cx="2171700" cy="102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Secretariaat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Velsdijk 2C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8124 PP Wesepe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Tel. 06-39755157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ff"/>
                                <w:sz w:val="20"/>
                                <w:u w:val="single"/>
                                <w:vertAlign w:val="baseline"/>
                              </w:rPr>
                              <w:t xml:space="preserve">info@plaatselijkbelangwesepe.nl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www.plaatselijkbelangwesepe.nl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-330199</wp:posOffset>
                </wp:positionV>
                <wp:extent cx="2181225" cy="103822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181225" cy="103822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-368299</wp:posOffset>
                </wp:positionV>
                <wp:extent cx="419100" cy="352425"/>
                <wp:effectExtent b="0" l="0" r="0" t="0"/>
                <wp:wrapNone/>
                <wp:docPr id="6" name=""/>
                <a:graphic>
                  <a:graphicData uri="http://schemas.microsoft.com/office/word/2010/wordprocessingShape">
                    <wps:wsp>
                      <wps:cNvSpPr/>
                      <wps:cNvPr id="7" name="Shape 7"/>
                      <wps:spPr>
                        <a:xfrm>
                          <a:off x="5150738" y="3618075"/>
                          <a:ext cx="390525" cy="323850"/>
                        </a:xfrm>
                        <a:prstGeom prst="ellipse">
                          <a:avLst/>
                        </a:prstGeom>
                        <a:solidFill>
                          <a:srgbClr val="FFFFFF"/>
                        </a:solidFill>
                        <a:ln cap="flat" cmpd="sng" w="28575">
                          <a:solidFill>
                            <a:srgbClr val="000000"/>
                          </a:solidFill>
                          <a:prstDash val="solid"/>
                          <a:round/>
                          <a:headEnd len="sm" w="sm" type="none"/>
                          <a:tailEnd len="sm" w="sm" type="none"/>
                        </a:ln>
                        <a:effectLst>
                          <a:outerShdw rotWithShape="0" algn="ctr" dir="135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-368299</wp:posOffset>
                </wp:positionV>
                <wp:extent cx="419100" cy="35242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9100"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-355599</wp:posOffset>
                </wp:positionV>
                <wp:extent cx="47625" cy="819150"/>
                <wp:effectExtent b="0" l="0" r="0" t="0"/>
                <wp:wrapNone/>
                <wp:docPr id="2" name=""/>
                <a:graphic>
                  <a:graphicData uri="http://schemas.microsoft.com/office/word/2010/wordprocessingShape">
                    <wps:wsp>
                      <wps:cNvSpPr/>
                      <wps:cNvPr id="3" name="Shape 3"/>
                      <wps:spPr>
                        <a:xfrm>
                          <a:off x="5326950" y="3375188"/>
                          <a:ext cx="38100" cy="809625"/>
                        </a:xfrm>
                        <a:prstGeom prst="rect">
                          <a:avLst/>
                        </a:prstGeom>
                        <a:solidFill>
                          <a:srgbClr val="33333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-355599</wp:posOffset>
                </wp:positionV>
                <wp:extent cx="47625" cy="8191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7625" cy="819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676275" cy="514350"/>
                <wp:effectExtent b="0" l="0" r="0" t="0"/>
                <wp:wrapNone/>
                <wp:docPr id="4" name=""/>
                <a:graphic>
                  <a:graphicData uri="http://schemas.microsoft.com/office/word/2010/wordprocessingShape">
                    <wps:wsp>
                      <wps:cNvSpPr/>
                      <wps:cNvPr id="5" name="Shape 5"/>
                      <wps:spPr>
                        <a:xfrm>
                          <a:off x="5022150" y="3537113"/>
                          <a:ext cx="647700" cy="485775"/>
                        </a:xfrm>
                        <a:prstGeom prst="ellipse">
                          <a:avLst/>
                        </a:prstGeom>
                        <a:solidFill>
                          <a:srgbClr val="FFFFFF"/>
                        </a:solidFill>
                        <a:ln cap="flat" cmpd="sng" w="28575">
                          <a:solidFill>
                            <a:srgbClr val="000000"/>
                          </a:solidFill>
                          <a:prstDash val="solid"/>
                          <a:round/>
                          <a:headEnd len="sm" w="sm" type="none"/>
                          <a:tailEnd len="sm" w="sm" type="none"/>
                        </a:ln>
                        <a:effectLst>
                          <a:outerShdw rotWithShape="0" algn="ctr" dir="135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676275" cy="51435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6275" cy="514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-355599</wp:posOffset>
                </wp:positionV>
                <wp:extent cx="419100" cy="352425"/>
                <wp:effectExtent b="0" l="0" r="0" t="0"/>
                <wp:wrapNone/>
                <wp:docPr id="1" name=""/>
                <a:graphic>
                  <a:graphicData uri="http://schemas.microsoft.com/office/word/2010/wordprocessingShape">
                    <wps:wsp>
                      <wps:cNvSpPr/>
                      <wps:cNvPr id="2" name="Shape 2"/>
                      <wps:spPr>
                        <a:xfrm>
                          <a:off x="5150738" y="3618075"/>
                          <a:ext cx="390525" cy="323850"/>
                        </a:xfrm>
                        <a:prstGeom prst="ellipse">
                          <a:avLst/>
                        </a:prstGeom>
                        <a:solidFill>
                          <a:srgbClr val="FFFFFF"/>
                        </a:solidFill>
                        <a:ln cap="flat" cmpd="sng" w="28575">
                          <a:solidFill>
                            <a:srgbClr val="000000"/>
                          </a:solidFill>
                          <a:prstDash val="solid"/>
                          <a:round/>
                          <a:headEnd len="sm" w="sm" type="none"/>
                          <a:tailEnd len="sm" w="sm" type="none"/>
                        </a:ln>
                        <a:effectLst>
                          <a:outerShdw rotWithShape="0" algn="ctr" dir="13500000" dist="107763">
                            <a:srgbClr val="80808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-355599</wp:posOffset>
                </wp:positionV>
                <wp:extent cx="419100" cy="35242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19100" cy="35242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2004060" cy="289560"/>
                <wp:effectExtent b="0" l="0" r="0" t="0"/>
                <wp:wrapNone/>
                <wp:docPr id="7" name=""/>
                <a:graphic>
                  <a:graphicData uri="http://schemas.microsoft.com/office/word/2010/wordprocessingShape">
                    <wps:wsp>
                      <wps:cNvSpPr/>
                      <wps:cNvPr id="8" name="Shape 8"/>
                      <wps:spPr>
                        <a:xfrm>
                          <a:off x="4348733" y="3639983"/>
                          <a:ext cx="1994535" cy="28003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Plaatselijk Belang Wesepe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2004060" cy="289560"/>
                <wp:effectExtent b="0" l="0" r="0" t="0"/>
                <wp:wrapNone/>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004060" cy="289560"/>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5577840" cy="12700"/>
                <wp:effectExtent b="0" l="0" r="0" t="0"/>
                <wp:wrapNone/>
                <wp:docPr id="5" name=""/>
                <a:graphic>
                  <a:graphicData uri="http://schemas.microsoft.com/office/word/2010/wordprocessingShape">
                    <wps:wsp>
                      <wps:cNvCnPr/>
                      <wps:spPr>
                        <a:xfrm>
                          <a:off x="2557080" y="3780000"/>
                          <a:ext cx="557784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557784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577840" cy="12700"/>
                        </a:xfrm>
                        <a:prstGeom prst="rect"/>
                        <a:ln/>
                      </pic:spPr>
                    </pic:pic>
                  </a:graphicData>
                </a:graphic>
              </wp:anchor>
            </w:drawing>
          </mc:Fallback>
        </mc:AlternateContent>
      </w:r>
    </w:p>
    <w:p w:rsidR="00000000" w:rsidDel="00000000" w:rsidP="00000000" w:rsidRDefault="00000000" w:rsidRPr="00000000" w14:paraId="00000006">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Wesepe, 31-01-2024</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Notulen jaarvergadering Plaatselijk Belang Wesepe</w:t>
      </w:r>
    </w:p>
    <w:p w:rsidR="00000000" w:rsidDel="00000000" w:rsidP="00000000" w:rsidRDefault="00000000" w:rsidRPr="00000000" w14:paraId="0000000A">
      <w:pPr>
        <w:rPr>
          <w:b w:val="1"/>
          <w:sz w:val="24"/>
          <w:szCs w:val="24"/>
        </w:rPr>
      </w:pPr>
      <w:r w:rsidDel="00000000" w:rsidR="00000000" w:rsidRPr="00000000">
        <w:rPr>
          <w:b w:val="1"/>
          <w:sz w:val="24"/>
          <w:szCs w:val="24"/>
          <w:rtl w:val="0"/>
        </w:rPr>
        <w:br w:type="textWrapping"/>
        <w:t xml:space="preserve">Aanwezig:</w:t>
      </w:r>
    </w:p>
    <w:p w:rsidR="00000000" w:rsidDel="00000000" w:rsidP="00000000" w:rsidRDefault="00000000" w:rsidRPr="00000000" w14:paraId="0000000B">
      <w:pPr>
        <w:rPr>
          <w:sz w:val="24"/>
          <w:szCs w:val="24"/>
        </w:rPr>
      </w:pPr>
      <w:r w:rsidDel="00000000" w:rsidR="00000000" w:rsidRPr="00000000">
        <w:rPr>
          <w:sz w:val="24"/>
          <w:szCs w:val="24"/>
          <w:rtl w:val="0"/>
        </w:rPr>
        <w:t xml:space="preserve">Bestuursleden PBW </w:t>
      </w:r>
    </w:p>
    <w:p w:rsidR="00000000" w:rsidDel="00000000" w:rsidP="00000000" w:rsidRDefault="00000000" w:rsidRPr="00000000" w14:paraId="0000000C">
      <w:pPr>
        <w:rPr>
          <w:sz w:val="24"/>
          <w:szCs w:val="24"/>
        </w:rPr>
      </w:pPr>
      <w:r w:rsidDel="00000000" w:rsidR="00000000" w:rsidRPr="00000000">
        <w:rPr>
          <w:sz w:val="24"/>
          <w:szCs w:val="24"/>
          <w:rtl w:val="0"/>
        </w:rPr>
        <w:t xml:space="preserve">Gemeenteraadsleden</w:t>
      </w:r>
    </w:p>
    <w:p w:rsidR="00000000" w:rsidDel="00000000" w:rsidP="00000000" w:rsidRDefault="00000000" w:rsidRPr="00000000" w14:paraId="0000000D">
      <w:pPr>
        <w:rPr>
          <w:sz w:val="24"/>
          <w:szCs w:val="24"/>
        </w:rPr>
      </w:pPr>
      <w:r w:rsidDel="00000000" w:rsidR="00000000" w:rsidRPr="00000000">
        <w:rPr>
          <w:sz w:val="24"/>
          <w:szCs w:val="24"/>
          <w:rtl w:val="0"/>
        </w:rPr>
        <w:t xml:space="preserve">Inwoners van Wesepe (circa 125)</w:t>
      </w:r>
    </w:p>
    <w:p w:rsidR="00000000" w:rsidDel="00000000" w:rsidP="00000000" w:rsidRDefault="00000000" w:rsidRPr="00000000" w14:paraId="0000000E">
      <w:pPr>
        <w:rPr>
          <w:b w:val="1"/>
          <w:color w:val="ff0000"/>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Initiatiefnemers woningbouw aanwezig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 Tielbeke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Henri Franken</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 Grotentraast</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Initiatiefnemers woningbouw afwezig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Obdeijn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Bongers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numPr>
          <w:ilvl w:val="0"/>
          <w:numId w:val="2"/>
        </w:numPr>
        <w:ind w:left="1413" w:hanging="705"/>
        <w:rPr>
          <w:sz w:val="24"/>
          <w:szCs w:val="24"/>
        </w:rPr>
      </w:pPr>
      <w:r w:rsidDel="00000000" w:rsidR="00000000" w:rsidRPr="00000000">
        <w:rPr>
          <w:b w:val="1"/>
          <w:sz w:val="24"/>
          <w:szCs w:val="24"/>
          <w:rtl w:val="0"/>
        </w:rPr>
        <w:t xml:space="preserve">Opening door Everdien Hartkamp </w:t>
        <w:br w:type="textWrapping"/>
      </w:r>
    </w:p>
    <w:p w:rsidR="00000000" w:rsidDel="00000000" w:rsidP="00000000" w:rsidRDefault="00000000" w:rsidRPr="00000000" w14:paraId="00000018">
      <w:pPr>
        <w:numPr>
          <w:ilvl w:val="0"/>
          <w:numId w:val="2"/>
        </w:numPr>
        <w:ind w:left="1413" w:hanging="705"/>
        <w:rPr>
          <w:sz w:val="24"/>
          <w:szCs w:val="24"/>
        </w:rPr>
      </w:pPr>
      <w:r w:rsidDel="00000000" w:rsidR="00000000" w:rsidRPr="00000000">
        <w:rPr>
          <w:b w:val="1"/>
          <w:sz w:val="24"/>
          <w:szCs w:val="24"/>
          <w:rtl w:val="0"/>
        </w:rPr>
        <w:t xml:space="preserve">Notulen van de jaarvergadering d.d. 12 januari 2023 </w:t>
      </w:r>
    </w:p>
    <w:p w:rsidR="00000000" w:rsidDel="00000000" w:rsidP="00000000" w:rsidRDefault="00000000" w:rsidRPr="00000000" w14:paraId="00000019">
      <w:pPr>
        <w:ind w:left="705" w:firstLine="708.0000000000001"/>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zie uitgebreide versie op onze website</w:t>
      </w:r>
      <w:r w:rsidDel="00000000" w:rsidR="00000000" w:rsidRPr="00000000">
        <w:rPr>
          <w:sz w:val="24"/>
          <w:szCs w:val="24"/>
          <w:rtl w:val="0"/>
        </w:rPr>
        <w:t xml:space="preserve">)</w:t>
      </w:r>
    </w:p>
    <w:p w:rsidR="00000000" w:rsidDel="00000000" w:rsidP="00000000" w:rsidRDefault="00000000" w:rsidRPr="00000000" w14:paraId="0000001A">
      <w:pPr>
        <w:ind w:left="705" w:firstLine="708.0000000000001"/>
        <w:rPr>
          <w:sz w:val="24"/>
          <w:szCs w:val="24"/>
        </w:rPr>
      </w:pPr>
      <w:r w:rsidDel="00000000" w:rsidR="00000000" w:rsidRPr="00000000">
        <w:rPr>
          <w:sz w:val="24"/>
          <w:szCs w:val="24"/>
          <w:rtl w:val="0"/>
        </w:rPr>
        <w:t xml:space="preserve">Deze worden vastgesteld.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2"/>
        </w:numPr>
        <w:ind w:left="1413" w:hanging="705"/>
        <w:rPr>
          <w:sz w:val="24"/>
          <w:szCs w:val="24"/>
        </w:rPr>
      </w:pPr>
      <w:r w:rsidDel="00000000" w:rsidR="00000000" w:rsidRPr="00000000">
        <w:rPr>
          <w:b w:val="1"/>
          <w:sz w:val="24"/>
          <w:szCs w:val="24"/>
          <w:rtl w:val="0"/>
        </w:rPr>
        <w:t xml:space="preserve">Mededelingen</w:t>
      </w:r>
    </w:p>
    <w:p w:rsidR="00000000" w:rsidDel="00000000" w:rsidP="00000000" w:rsidRDefault="00000000" w:rsidRPr="00000000" w14:paraId="0000001D">
      <w:pPr>
        <w:ind w:left="705" w:firstLine="708.0000000000001"/>
        <w:rPr>
          <w:sz w:val="24"/>
          <w:szCs w:val="24"/>
        </w:rPr>
      </w:pPr>
      <w:r w:rsidDel="00000000" w:rsidR="00000000" w:rsidRPr="00000000">
        <w:rPr>
          <w:sz w:val="24"/>
          <w:szCs w:val="24"/>
          <w:rtl w:val="0"/>
        </w:rPr>
        <w:t xml:space="preserve">Jacky van Tartwijk en Remco Assink zijn afwezig i.v.m. werk.</w:t>
      </w:r>
    </w:p>
    <w:p w:rsidR="00000000" w:rsidDel="00000000" w:rsidP="00000000" w:rsidRDefault="00000000" w:rsidRPr="00000000" w14:paraId="0000001E">
      <w:pPr>
        <w:ind w:left="1413" w:firstLine="0"/>
        <w:rPr>
          <w:sz w:val="24"/>
          <w:szCs w:val="24"/>
        </w:rPr>
      </w:pPr>
      <w:r w:rsidDel="00000000" w:rsidR="00000000" w:rsidRPr="00000000">
        <w:rPr>
          <w:sz w:val="24"/>
          <w:szCs w:val="24"/>
          <w:rtl w:val="0"/>
        </w:rPr>
        <w:t xml:space="preserve">Mooie grote opkomst vanavond. Mochten er mensen aanwezig zijn die geen lid zijn van Plaatselijk Belang dan is daar vanavond de gelegenheid toe dit te worden middels een inschrijfformulier. Per mail is ook mogelijk op een later moment: via </w:t>
      </w:r>
      <w:hyperlink r:id="rId13">
        <w:r w:rsidDel="00000000" w:rsidR="00000000" w:rsidRPr="00000000">
          <w:rPr>
            <w:color w:val="0000ff"/>
            <w:sz w:val="24"/>
            <w:szCs w:val="24"/>
            <w:u w:val="single"/>
            <w:rtl w:val="0"/>
          </w:rPr>
          <w:t xml:space="preserve">info@plaatselijkbelangwesepe.nl</w:t>
        </w:r>
      </w:hyperlink>
      <w:r w:rsidDel="00000000" w:rsidR="00000000" w:rsidRPr="00000000">
        <w:rPr>
          <w:sz w:val="24"/>
          <w:szCs w:val="24"/>
          <w:rtl w:val="0"/>
        </w:rPr>
        <w:t xml:space="preserve"> </w:t>
      </w:r>
    </w:p>
    <w:p w:rsidR="00000000" w:rsidDel="00000000" w:rsidP="00000000" w:rsidRDefault="00000000" w:rsidRPr="00000000" w14:paraId="0000001F">
      <w:pPr>
        <w:ind w:left="1413" w:firstLine="0"/>
        <w:rPr>
          <w:sz w:val="24"/>
          <w:szCs w:val="24"/>
        </w:rPr>
      </w:pPr>
      <w:r w:rsidDel="00000000" w:rsidR="00000000" w:rsidRPr="00000000">
        <w:rPr>
          <w:rtl w:val="0"/>
        </w:rPr>
      </w:r>
    </w:p>
    <w:p w:rsidR="00000000" w:rsidDel="00000000" w:rsidP="00000000" w:rsidRDefault="00000000" w:rsidRPr="00000000" w14:paraId="00000020">
      <w:pPr>
        <w:numPr>
          <w:ilvl w:val="0"/>
          <w:numId w:val="2"/>
        </w:numPr>
        <w:ind w:left="1413" w:hanging="705"/>
        <w:rPr>
          <w:sz w:val="24"/>
          <w:szCs w:val="24"/>
        </w:rPr>
      </w:pPr>
      <w:r w:rsidDel="00000000" w:rsidR="00000000" w:rsidRPr="00000000">
        <w:rPr>
          <w:b w:val="1"/>
          <w:sz w:val="24"/>
          <w:szCs w:val="24"/>
          <w:rtl w:val="0"/>
        </w:rPr>
        <w:t xml:space="preserve">Jaarverslag 2023</w:t>
      </w:r>
    </w:p>
    <w:p w:rsidR="00000000" w:rsidDel="00000000" w:rsidP="00000000" w:rsidRDefault="00000000" w:rsidRPr="00000000" w14:paraId="00000021">
      <w:pPr>
        <w:ind w:left="705" w:firstLine="708.0000000000001"/>
        <w:rPr>
          <w:sz w:val="24"/>
          <w:szCs w:val="24"/>
        </w:rPr>
      </w:pPr>
      <w:r w:rsidDel="00000000" w:rsidR="00000000" w:rsidRPr="00000000">
        <w:rPr>
          <w:sz w:val="24"/>
          <w:szCs w:val="24"/>
          <w:rtl w:val="0"/>
        </w:rPr>
        <w:t xml:space="preserve">Het jaarverslag 2023 wordt toegelicht door Everdien.</w:t>
      </w:r>
    </w:p>
    <w:p w:rsidR="00000000" w:rsidDel="00000000" w:rsidP="00000000" w:rsidRDefault="00000000" w:rsidRPr="00000000" w14:paraId="00000022">
      <w:pPr>
        <w:ind w:left="1413" w:firstLine="0"/>
        <w:rPr>
          <w:sz w:val="24"/>
          <w:szCs w:val="24"/>
        </w:rPr>
      </w:pPr>
      <w:r w:rsidDel="00000000" w:rsidR="00000000" w:rsidRPr="00000000">
        <w:rPr>
          <w:sz w:val="24"/>
          <w:szCs w:val="24"/>
          <w:rtl w:val="0"/>
        </w:rPr>
        <w:t xml:space="preserve">Ideeën en input zijn welkom, mocht u suggesties hebben waar wij mogelijk wat mee kunnen, dan bent u van harte welkom deze met ons te delen. Vanavond kan dat via de ideeënbus. Per mail is ook mogelijk op een later moment: via </w:t>
      </w:r>
      <w:hyperlink r:id="rId14">
        <w:r w:rsidDel="00000000" w:rsidR="00000000" w:rsidRPr="00000000">
          <w:rPr>
            <w:color w:val="0000ff"/>
            <w:sz w:val="24"/>
            <w:szCs w:val="24"/>
            <w:u w:val="single"/>
            <w:rtl w:val="0"/>
          </w:rPr>
          <w:t xml:space="preserve">info@plaatselijkbelangwesepe.nl</w:t>
        </w:r>
      </w:hyperlink>
      <w:r w:rsidDel="00000000" w:rsidR="00000000" w:rsidRPr="00000000">
        <w:rPr>
          <w:rtl w:val="0"/>
        </w:rPr>
      </w:r>
    </w:p>
    <w:p w:rsidR="00000000" w:rsidDel="00000000" w:rsidP="00000000" w:rsidRDefault="00000000" w:rsidRPr="00000000" w14:paraId="00000023">
      <w:pPr>
        <w:ind w:left="1413" w:firstLine="0"/>
        <w:rPr>
          <w:sz w:val="24"/>
          <w:szCs w:val="24"/>
        </w:rPr>
      </w:pPr>
      <w:r w:rsidDel="00000000" w:rsidR="00000000" w:rsidRPr="00000000">
        <w:rPr>
          <w:rtl w:val="0"/>
        </w:rPr>
      </w:r>
    </w:p>
    <w:p w:rsidR="00000000" w:rsidDel="00000000" w:rsidP="00000000" w:rsidRDefault="00000000" w:rsidRPr="00000000" w14:paraId="00000024">
      <w:pPr>
        <w:numPr>
          <w:ilvl w:val="0"/>
          <w:numId w:val="2"/>
        </w:numPr>
        <w:ind w:left="1413" w:hanging="705"/>
        <w:rPr>
          <w:sz w:val="24"/>
          <w:szCs w:val="24"/>
        </w:rPr>
      </w:pPr>
      <w:r w:rsidDel="00000000" w:rsidR="00000000" w:rsidRPr="00000000">
        <w:rPr>
          <w:b w:val="1"/>
          <w:sz w:val="24"/>
          <w:szCs w:val="24"/>
          <w:rtl w:val="0"/>
        </w:rPr>
        <w:t xml:space="preserve">Financieel verslag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5.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financieel verslag van 2022 wordt door Gejo toegelicht.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Contributie blijft vastgesteld op 6 euro. </w:t>
      </w:r>
    </w:p>
    <w:p w:rsidR="00000000" w:rsidDel="00000000" w:rsidP="00000000" w:rsidRDefault="00000000" w:rsidRPr="00000000" w14:paraId="00000027">
      <w:pPr>
        <w:ind w:left="1413" w:firstLine="0"/>
        <w:rPr>
          <w:sz w:val="24"/>
          <w:szCs w:val="24"/>
        </w:rPr>
      </w:pPr>
      <w:r w:rsidDel="00000000" w:rsidR="00000000" w:rsidRPr="00000000">
        <w:rPr>
          <w:rtl w:val="0"/>
        </w:rPr>
      </w:r>
    </w:p>
    <w:p w:rsidR="00000000" w:rsidDel="00000000" w:rsidP="00000000" w:rsidRDefault="00000000" w:rsidRPr="00000000" w14:paraId="00000028">
      <w:pPr>
        <w:numPr>
          <w:ilvl w:val="0"/>
          <w:numId w:val="2"/>
        </w:numPr>
        <w:ind w:left="1413" w:hanging="705"/>
        <w:rPr>
          <w:sz w:val="24"/>
          <w:szCs w:val="24"/>
        </w:rPr>
      </w:pPr>
      <w:r w:rsidDel="00000000" w:rsidR="00000000" w:rsidRPr="00000000">
        <w:rPr>
          <w:b w:val="1"/>
          <w:sz w:val="24"/>
          <w:szCs w:val="24"/>
          <w:rtl w:val="0"/>
        </w:rPr>
        <w:t xml:space="preserve">Verslag van de kascommissie en benoeming van een nieuwe kascommissie </w:t>
      </w:r>
    </w:p>
    <w:p w:rsidR="00000000" w:rsidDel="00000000" w:rsidP="00000000" w:rsidRDefault="00000000" w:rsidRPr="00000000" w14:paraId="00000029">
      <w:pPr>
        <w:ind w:left="1413" w:firstLine="3.0000000000001137"/>
        <w:rPr>
          <w:sz w:val="24"/>
          <w:szCs w:val="24"/>
        </w:rPr>
      </w:pPr>
      <w:r w:rsidDel="00000000" w:rsidR="00000000" w:rsidRPr="00000000">
        <w:rPr>
          <w:sz w:val="24"/>
          <w:szCs w:val="24"/>
          <w:rtl w:val="0"/>
        </w:rPr>
        <w:t xml:space="preserve">Kascommissie (Wil Kleinmeulman en Henk Willink): </w:t>
      </w:r>
    </w:p>
    <w:p w:rsidR="00000000" w:rsidDel="00000000" w:rsidP="00000000" w:rsidRDefault="00000000" w:rsidRPr="00000000" w14:paraId="0000002A">
      <w:pPr>
        <w:ind w:left="1413" w:firstLine="3.0000000000001137"/>
        <w:rPr>
          <w:sz w:val="24"/>
          <w:szCs w:val="24"/>
        </w:rPr>
      </w:pPr>
      <w:r w:rsidDel="00000000" w:rsidR="00000000" w:rsidRPr="00000000">
        <w:rPr>
          <w:sz w:val="24"/>
          <w:szCs w:val="24"/>
          <w:rtl w:val="0"/>
        </w:rPr>
        <w:t xml:space="preserve">Geen op- of aanmerkingen. </w:t>
      </w:r>
      <w:r w:rsidDel="00000000" w:rsidR="00000000" w:rsidRPr="00000000">
        <w:rPr>
          <w:rtl w:val="0"/>
        </w:rPr>
        <w:tab/>
        <w:br w:type="textWrapping"/>
      </w:r>
      <w:r w:rsidDel="00000000" w:rsidR="00000000" w:rsidRPr="00000000">
        <w:rPr>
          <w:sz w:val="24"/>
          <w:szCs w:val="24"/>
          <w:rtl w:val="0"/>
        </w:rPr>
        <w:t xml:space="preserve">Benoeming nieuwe kascommissie: Henk Willink en Arnold Nijland</w:t>
      </w:r>
    </w:p>
    <w:p w:rsidR="00000000" w:rsidDel="00000000" w:rsidP="00000000" w:rsidRDefault="00000000" w:rsidRPr="00000000" w14:paraId="0000002B">
      <w:pPr>
        <w:ind w:left="1413" w:firstLine="0"/>
        <w:rPr>
          <w:sz w:val="24"/>
          <w:szCs w:val="24"/>
        </w:rPr>
      </w:pPr>
      <w:r w:rsidDel="00000000" w:rsidR="00000000" w:rsidRPr="00000000">
        <w:rPr>
          <w:rtl w:val="0"/>
        </w:rPr>
      </w:r>
    </w:p>
    <w:p w:rsidR="00000000" w:rsidDel="00000000" w:rsidP="00000000" w:rsidRDefault="00000000" w:rsidRPr="00000000" w14:paraId="0000002C">
      <w:pPr>
        <w:numPr>
          <w:ilvl w:val="0"/>
          <w:numId w:val="2"/>
        </w:numPr>
        <w:ind w:left="1413" w:hanging="705"/>
        <w:rPr>
          <w:sz w:val="24"/>
          <w:szCs w:val="24"/>
        </w:rPr>
      </w:pPr>
      <w:r w:rsidDel="00000000" w:rsidR="00000000" w:rsidRPr="00000000">
        <w:rPr>
          <w:b w:val="1"/>
          <w:sz w:val="24"/>
          <w:szCs w:val="24"/>
          <w:rtl w:val="0"/>
        </w:rPr>
        <w:t xml:space="preserve">Bestuursverkiezing</w:t>
      </w:r>
    </w:p>
    <w:p w:rsidR="00000000" w:rsidDel="00000000" w:rsidP="00000000" w:rsidRDefault="00000000" w:rsidRPr="00000000" w14:paraId="0000002D">
      <w:pPr>
        <w:ind w:left="1413" w:firstLine="0"/>
        <w:rPr>
          <w:sz w:val="24"/>
          <w:szCs w:val="24"/>
        </w:rPr>
      </w:pPr>
      <w:r w:rsidDel="00000000" w:rsidR="00000000" w:rsidRPr="00000000">
        <w:rPr>
          <w:sz w:val="24"/>
          <w:szCs w:val="24"/>
          <w:rtl w:val="0"/>
        </w:rPr>
        <w:t xml:space="preserve">Aftredend en herkiesbaar: </w:t>
      </w:r>
    </w:p>
    <w:p w:rsidR="00000000" w:rsidDel="00000000" w:rsidP="00000000" w:rsidRDefault="00000000" w:rsidRPr="00000000" w14:paraId="0000002E">
      <w:pPr>
        <w:ind w:left="1413" w:firstLine="0"/>
        <w:rPr>
          <w:sz w:val="24"/>
          <w:szCs w:val="24"/>
        </w:rPr>
      </w:pPr>
      <w:r w:rsidDel="00000000" w:rsidR="00000000" w:rsidRPr="00000000">
        <w:rPr>
          <w:sz w:val="24"/>
          <w:szCs w:val="24"/>
          <w:rtl w:val="0"/>
        </w:rPr>
        <w:t xml:space="preserve">Anton Grotentraast</w:t>
      </w:r>
    </w:p>
    <w:p w:rsidR="00000000" w:rsidDel="00000000" w:rsidP="00000000" w:rsidRDefault="00000000" w:rsidRPr="00000000" w14:paraId="0000002F">
      <w:pPr>
        <w:ind w:left="1413" w:firstLine="0"/>
        <w:rPr>
          <w:sz w:val="24"/>
          <w:szCs w:val="24"/>
        </w:rPr>
      </w:pPr>
      <w:r w:rsidDel="00000000" w:rsidR="00000000" w:rsidRPr="00000000">
        <w:rPr>
          <w:sz w:val="24"/>
          <w:szCs w:val="24"/>
          <w:rtl w:val="0"/>
        </w:rPr>
        <w:t xml:space="preserve">Gejo Rouweler</w:t>
      </w:r>
    </w:p>
    <w:p w:rsidR="00000000" w:rsidDel="00000000" w:rsidP="00000000" w:rsidRDefault="00000000" w:rsidRPr="00000000" w14:paraId="00000030">
      <w:pPr>
        <w:ind w:left="1413" w:firstLine="0"/>
        <w:rPr>
          <w:sz w:val="24"/>
          <w:szCs w:val="24"/>
        </w:rPr>
      </w:pPr>
      <w:r w:rsidDel="00000000" w:rsidR="00000000" w:rsidRPr="00000000">
        <w:rPr>
          <w:sz w:val="24"/>
          <w:szCs w:val="24"/>
          <w:rtl w:val="0"/>
        </w:rPr>
        <w:t xml:space="preserve">Judith Talens</w:t>
      </w:r>
    </w:p>
    <w:p w:rsidR="00000000" w:rsidDel="00000000" w:rsidP="00000000" w:rsidRDefault="00000000" w:rsidRPr="00000000" w14:paraId="00000031">
      <w:pPr>
        <w:ind w:left="1413" w:firstLine="0"/>
        <w:rPr>
          <w:sz w:val="24"/>
          <w:szCs w:val="24"/>
        </w:rPr>
      </w:pPr>
      <w:r w:rsidDel="00000000" w:rsidR="00000000" w:rsidRPr="00000000">
        <w:rPr>
          <w:sz w:val="24"/>
          <w:szCs w:val="24"/>
          <w:rtl w:val="0"/>
        </w:rPr>
        <w:t xml:space="preserve">Everdien Hartkamp </w:t>
      </w:r>
    </w:p>
    <w:p w:rsidR="00000000" w:rsidDel="00000000" w:rsidP="00000000" w:rsidRDefault="00000000" w:rsidRPr="00000000" w14:paraId="00000032">
      <w:pPr>
        <w:ind w:left="1413" w:firstLine="0"/>
        <w:rPr>
          <w:sz w:val="24"/>
          <w:szCs w:val="24"/>
        </w:rPr>
      </w:pPr>
      <w:r w:rsidDel="00000000" w:rsidR="00000000" w:rsidRPr="00000000">
        <w:rPr>
          <w:rtl w:val="0"/>
        </w:rPr>
      </w:r>
    </w:p>
    <w:p w:rsidR="00000000" w:rsidDel="00000000" w:rsidP="00000000" w:rsidRDefault="00000000" w:rsidRPr="00000000" w14:paraId="00000033">
      <w:pPr>
        <w:ind w:left="708" w:firstLine="0"/>
        <w:rPr>
          <w:sz w:val="24"/>
          <w:szCs w:val="24"/>
        </w:rPr>
      </w:pPr>
      <w:r w:rsidDel="00000000" w:rsidR="00000000" w:rsidRPr="00000000">
        <w:rPr>
          <w:sz w:val="24"/>
          <w:szCs w:val="24"/>
          <w:rtl w:val="0"/>
        </w:rPr>
        <w:t xml:space="preserve">Erik Trompert zal na deze vergadering de voorzittersfunctie overnemen van Everdien.</w:t>
      </w:r>
    </w:p>
    <w:p w:rsidR="00000000" w:rsidDel="00000000" w:rsidP="00000000" w:rsidRDefault="00000000" w:rsidRPr="00000000" w14:paraId="00000034">
      <w:pPr>
        <w:ind w:left="1413" w:firstLine="0"/>
        <w:rPr>
          <w:sz w:val="24"/>
          <w:szCs w:val="24"/>
        </w:rPr>
      </w:pPr>
      <w:r w:rsidDel="00000000" w:rsidR="00000000" w:rsidRPr="00000000">
        <w:rPr>
          <w:rtl w:val="0"/>
        </w:rPr>
      </w:r>
    </w:p>
    <w:p w:rsidR="00000000" w:rsidDel="00000000" w:rsidP="00000000" w:rsidRDefault="00000000" w:rsidRPr="00000000" w14:paraId="00000035">
      <w:pPr>
        <w:numPr>
          <w:ilvl w:val="0"/>
          <w:numId w:val="2"/>
        </w:numPr>
        <w:ind w:left="1413" w:hanging="705"/>
        <w:rPr>
          <w:sz w:val="24"/>
          <w:szCs w:val="24"/>
        </w:rPr>
      </w:pPr>
      <w:r w:rsidDel="00000000" w:rsidR="00000000" w:rsidRPr="00000000">
        <w:rPr>
          <w:b w:val="1"/>
          <w:sz w:val="24"/>
          <w:szCs w:val="24"/>
          <w:rtl w:val="0"/>
        </w:rPr>
        <w:t xml:space="preserve">Rondvraag</w:t>
      </w:r>
      <w:r w:rsidDel="00000000" w:rsidR="00000000" w:rsidRPr="00000000">
        <w:rPr>
          <w:sz w:val="24"/>
          <w:szCs w:val="24"/>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 gaat er nou concreet gebeuren met de Raalterweg, want het is nu een grote puinhoop? Raalterweg zou een 30 km zone worden?</w:t>
      </w:r>
    </w:p>
    <w:p w:rsidR="00000000" w:rsidDel="00000000" w:rsidP="00000000" w:rsidRDefault="00000000" w:rsidRPr="00000000" w14:paraId="00000037">
      <w:pPr>
        <w:ind w:firstLine="708"/>
        <w:rPr>
          <w:sz w:val="24"/>
          <w:szCs w:val="24"/>
        </w:rPr>
      </w:pPr>
      <w:r w:rsidDel="00000000" w:rsidR="00000000" w:rsidRPr="00000000">
        <w:rPr>
          <w:sz w:val="24"/>
          <w:szCs w:val="24"/>
          <w:rtl w:val="0"/>
        </w:rPr>
        <w:t xml:space="preserve">Dat klopt, dat is benoemd en dat gaan wij in overleg met John van de Kolk weer </w:t>
      </w:r>
      <w:r w:rsidDel="00000000" w:rsidR="00000000" w:rsidRPr="00000000">
        <w:rPr>
          <w:rtl w:val="0"/>
        </w:rPr>
        <w:tab/>
        <w:tab/>
      </w:r>
      <w:r w:rsidDel="00000000" w:rsidR="00000000" w:rsidRPr="00000000">
        <w:rPr>
          <w:sz w:val="24"/>
          <w:szCs w:val="24"/>
          <w:rtl w:val="0"/>
        </w:rPr>
        <w:t xml:space="preserve">bespreekbaar maken.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Kan Plaatselijk Belang wat doen aan de defecte lantaarnpalen in het dorp. Op de website, waar we naar toe verwezen worden, staat dat het te maken heeft met de stroomstoring, maar nu wachten we al zo lang, vanaf 23 december. Er is melding gemaakt. </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 zal het meenemen en nogmaals noemen in het contact met de gemeente.</w:t>
        <w:br w:type="textWrapp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situatie op Scholtensweg, de snelheden die daar gehaald worden, is dat bij PB bekend. Kunnen wij daar wat aan doen? De verkeersveiligheid komt in het geding.</w:t>
      </w:r>
    </w:p>
    <w:p w:rsidR="00000000" w:rsidDel="00000000" w:rsidP="00000000" w:rsidRDefault="00000000" w:rsidRPr="00000000" w14:paraId="0000003A">
      <w:pPr>
        <w:ind w:firstLine="708"/>
        <w:rPr>
          <w:i w:val="1"/>
          <w:sz w:val="24"/>
          <w:szCs w:val="24"/>
        </w:rPr>
      </w:pPr>
      <w:r w:rsidDel="00000000" w:rsidR="00000000" w:rsidRPr="00000000">
        <w:rPr>
          <w:i w:val="1"/>
          <w:sz w:val="24"/>
          <w:szCs w:val="24"/>
          <w:rtl w:val="0"/>
        </w:rPr>
        <w:t xml:space="preserve">Wij kunnen het wel meenemen met onze punten naar de gemeente.  </w:t>
      </w:r>
    </w:p>
    <w:p w:rsidR="00000000" w:rsidDel="00000000" w:rsidP="00000000" w:rsidRDefault="00000000" w:rsidRPr="00000000" w14:paraId="0000003B">
      <w:pPr>
        <w:ind w:firstLine="708"/>
        <w:rPr>
          <w:sz w:val="24"/>
          <w:szCs w:val="24"/>
        </w:rPr>
      </w:pPr>
      <w:r w:rsidDel="00000000" w:rsidR="00000000" w:rsidRPr="00000000">
        <w:rPr>
          <w:sz w:val="24"/>
          <w:szCs w:val="24"/>
          <w:rtl w:val="0"/>
        </w:rPr>
        <w:t xml:space="preserve">Antwoord uit de zaal: het zijn ook vooral de mensen hier uit het dorp, dus wie zich </w:t>
      </w:r>
      <w:r w:rsidDel="00000000" w:rsidR="00000000" w:rsidRPr="00000000">
        <w:rPr>
          <w:rtl w:val="0"/>
        </w:rPr>
        <w:tab/>
      </w:r>
      <w:r w:rsidDel="00000000" w:rsidR="00000000" w:rsidRPr="00000000">
        <w:rPr>
          <w:sz w:val="24"/>
          <w:szCs w:val="24"/>
          <w:rtl w:val="0"/>
        </w:rPr>
        <w:t xml:space="preserve">aangesproken voelt...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De vragen die de gemeente aangaan worden meegenomen door Marcel Blind. Deze worden uitgezocht en de gemeente zal dit terugkoppelen naar Plaatselijk Belang.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3" w:right="0" w:hanging="705"/>
        <w:jc w:val="left"/>
        <w:rPr>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shd w:fill="auto" w:val="clear"/>
          <w:vertAlign w:val="baseline"/>
          <w:rtl w:val="0"/>
        </w:rPr>
        <w:t xml:space="preserve">Woningbouw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Dhr Ganzevles, Beleidsadviseur Wonen &amp; IJssel deelt de stand van zaken vanuit de gemeente omtrent woningbouw.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Overzicht plannen in Wesepe: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Weidebeek; in aanbouw 13 woningen. Nu nog ruimte voor 10 woningen.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Grotentraast; 12 woningen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Scholtensweg; 3 woningen. Twee-onder-een kap en een vrijstaande woning.</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Raalterweg (Chinees); 11 woningen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Raalterweg 37; 6 appartementen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Meko-terrein; circa 70 woningen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Zonnenbergerweg; 1 á 2 levensloopbestendige woningen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Raalterweg 9/9a; hier worden twee woningen toegevoegd.</w:t>
        <w:br w:type="textWrapping"/>
      </w:r>
    </w:p>
    <w:p w:rsidR="00000000" w:rsidDel="00000000" w:rsidP="00000000" w:rsidRDefault="00000000" w:rsidRPr="00000000" w14:paraId="00000049">
      <w:pPr>
        <w:ind w:left="708" w:firstLine="708"/>
        <w:rPr>
          <w:sz w:val="24"/>
          <w:szCs w:val="24"/>
        </w:rPr>
      </w:pPr>
      <w:r w:rsidDel="00000000" w:rsidR="00000000" w:rsidRPr="00000000">
        <w:rPr>
          <w:sz w:val="24"/>
          <w:szCs w:val="24"/>
          <w:rtl w:val="0"/>
        </w:rPr>
        <w:t xml:space="preserve">Dit betekent in totaal 130 nieuwe woningen in Wesepe.</w:t>
      </w:r>
    </w:p>
    <w:p w:rsidR="00000000" w:rsidDel="00000000" w:rsidP="00000000" w:rsidRDefault="00000000" w:rsidRPr="00000000" w14:paraId="0000004A">
      <w:pPr>
        <w:ind w:left="1413" w:firstLine="3.0000000000001137"/>
        <w:rPr>
          <w:sz w:val="24"/>
          <w:szCs w:val="24"/>
        </w:rPr>
      </w:pPr>
      <w:r w:rsidDel="00000000" w:rsidR="00000000" w:rsidRPr="00000000">
        <w:rPr>
          <w:sz w:val="24"/>
          <w:szCs w:val="24"/>
          <w:rtl w:val="0"/>
        </w:rPr>
        <w:br w:type="textWrapping"/>
        <w:t xml:space="preserve">Meko: gemeente heeft zich positief uitgesproken over dit plan. Er moet nog het e.e.a. onderzocht worden.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numPr>
          <w:ilvl w:val="0"/>
          <w:numId w:val="2"/>
        </w:numPr>
        <w:ind w:left="1413" w:hanging="705"/>
        <w:rPr>
          <w:sz w:val="24"/>
          <w:szCs w:val="24"/>
        </w:rPr>
      </w:pPr>
      <w:r w:rsidDel="00000000" w:rsidR="00000000" w:rsidRPr="00000000">
        <w:rPr>
          <w:b w:val="1"/>
          <w:sz w:val="24"/>
          <w:szCs w:val="24"/>
          <w:rtl w:val="0"/>
        </w:rPr>
        <w:t xml:space="preserve">Pauze</w:t>
      </w:r>
    </w:p>
    <w:p w:rsidR="00000000" w:rsidDel="00000000" w:rsidP="00000000" w:rsidRDefault="00000000" w:rsidRPr="00000000" w14:paraId="0000004D">
      <w:pPr>
        <w:rPr>
          <w:sz w:val="24"/>
          <w:szCs w:val="24"/>
        </w:rPr>
      </w:pPr>
      <w:r w:rsidDel="00000000" w:rsidR="00000000" w:rsidRPr="00000000">
        <w:rPr>
          <w:sz w:val="24"/>
          <w:szCs w:val="24"/>
          <w:rtl w:val="0"/>
        </w:rPr>
        <w:tab/>
        <w:tab/>
        <w:tab/>
        <w:tab/>
      </w:r>
    </w:p>
    <w:p w:rsidR="00000000" w:rsidDel="00000000" w:rsidP="00000000" w:rsidRDefault="00000000" w:rsidRPr="00000000" w14:paraId="0000004E">
      <w:pPr>
        <w:numPr>
          <w:ilvl w:val="0"/>
          <w:numId w:val="2"/>
        </w:numPr>
        <w:ind w:left="1413" w:hanging="705"/>
        <w:rPr>
          <w:sz w:val="24"/>
          <w:szCs w:val="24"/>
        </w:rPr>
      </w:pPr>
      <w:r w:rsidDel="00000000" w:rsidR="00000000" w:rsidRPr="00000000">
        <w:rPr>
          <w:b w:val="1"/>
          <w:sz w:val="24"/>
          <w:szCs w:val="24"/>
          <w:rtl w:val="0"/>
        </w:rPr>
        <w:t xml:space="preserve">Informatieavond woningbouw</w:t>
      </w:r>
      <w:r w:rsidDel="00000000" w:rsidR="00000000" w:rsidRPr="00000000">
        <w:rPr>
          <w:sz w:val="24"/>
          <w:szCs w:val="24"/>
          <w:rtl w:val="0"/>
        </w:rPr>
        <w:br w:type="textWrapping"/>
        <w:t xml:space="preserve">De aanwezige initiatiefnemers komen kort aan het woord en vertellen plenair over hun plannen. Hierna is er de mogelijkheid om dieper in te gaan op de visie in persoonlijke gesprekken. De initiatiefnemers staan opgesteld in de zaal en tonen de ontwikkelingen aan geïnteresseerden. Er is gelegenheid om uitgebreide informatie te verkrijgen.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0"/>
          <w:numId w:val="2"/>
        </w:numPr>
        <w:ind w:left="1413" w:hanging="705"/>
        <w:rPr>
          <w:sz w:val="24"/>
          <w:szCs w:val="24"/>
        </w:rPr>
      </w:pPr>
      <w:r w:rsidDel="00000000" w:rsidR="00000000" w:rsidRPr="00000000">
        <w:rPr>
          <w:b w:val="1"/>
          <w:sz w:val="24"/>
          <w:szCs w:val="24"/>
          <w:rtl w:val="0"/>
        </w:rPr>
        <w:t xml:space="preserve">Afsluiting</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Bestuur Plaatselijk Belang Wesepe</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sectPr>
      <w:pgSz w:h="16838" w:w="11906" w:orient="portrait"/>
      <w:pgMar w:bottom="1276"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decimal"/>
      <w:lvlText w:val="%1."/>
      <w:lvlJc w:val="left"/>
      <w:pPr>
        <w:ind w:left="1413" w:hanging="704.9999999999999"/>
      </w:pPr>
      <w:rPr>
        <w:rFonts w:ascii="Times New Roman" w:cs="Times New Roman" w:eastAsia="Times New Roman" w:hAnsi="Times New Roman"/>
        <w:b w:val="0"/>
        <w:sz w:val="22"/>
        <w:szCs w:val="22"/>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Times New Roman" w:cs="Times New Roman" w:eastAsia="Times New Roman" w:hAnsi="Times New Roman"/>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pPr>
    <w:rPr>
      <w:rFonts w:ascii="Times New Roman" w:cs="Times New Roman" w:eastAsia="Times New Roman" w:hAnsi="Times New Roman"/>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hyperlink" Target="mailto:info@plaatselijkbelangwesepe.n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yperlink" Target="mailto:info@plaatselijkbelangwesepe.n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